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13B9" w:rsidRPr="00BB75EB" w:rsidRDefault="006813B9" w:rsidP="00035617">
      <w:pPr>
        <w:jc w:val="center"/>
        <w:rPr>
          <w:b/>
          <w:sz w:val="32"/>
          <w:szCs w:val="32"/>
        </w:rPr>
      </w:pPr>
      <w:r w:rsidRPr="00BB75EB">
        <w:rPr>
          <w:b/>
          <w:sz w:val="32"/>
          <w:szCs w:val="32"/>
        </w:rPr>
        <w:t>Bopaya Bidanda</w:t>
      </w:r>
    </w:p>
    <w:p w:rsidR="006813B9" w:rsidRPr="00BB75EB" w:rsidRDefault="006813B9" w:rsidP="00035617">
      <w:pPr>
        <w:jc w:val="center"/>
      </w:pPr>
      <w:r w:rsidRPr="00BB75EB">
        <w:t>Ernest Roth Professor &amp; Chairman</w:t>
      </w:r>
    </w:p>
    <w:p w:rsidR="006813B9" w:rsidRPr="00BB75EB" w:rsidRDefault="006813B9" w:rsidP="00035617">
      <w:pPr>
        <w:jc w:val="center"/>
      </w:pPr>
      <w:r w:rsidRPr="00BB75EB">
        <w:t>University of Pittsburgh, Department of Industrial Engineering</w:t>
      </w:r>
    </w:p>
    <w:p w:rsidR="006813B9" w:rsidRPr="00BB75EB" w:rsidRDefault="006813B9" w:rsidP="00035617">
      <w:pPr>
        <w:jc w:val="center"/>
      </w:pPr>
    </w:p>
    <w:p w:rsidR="006813B9" w:rsidRPr="00BB75EB" w:rsidRDefault="006813B9" w:rsidP="00035617">
      <w:pPr>
        <w:jc w:val="center"/>
        <w:rPr>
          <w:b/>
        </w:rPr>
      </w:pPr>
      <w:r w:rsidRPr="00BB75EB">
        <w:rPr>
          <w:b/>
        </w:rPr>
        <w:t>Thursday, April 2, 2009</w:t>
      </w:r>
    </w:p>
    <w:p w:rsidR="006813B9" w:rsidRPr="00BB75EB" w:rsidRDefault="006813B9" w:rsidP="00035617">
      <w:pPr>
        <w:jc w:val="center"/>
        <w:rPr>
          <w:b/>
        </w:rPr>
      </w:pPr>
      <w:r w:rsidRPr="00BB75EB">
        <w:rPr>
          <w:b/>
        </w:rPr>
        <w:t>4:30 – 5:30 pm</w:t>
      </w:r>
    </w:p>
    <w:p w:rsidR="006813B9" w:rsidRPr="00BB75EB" w:rsidRDefault="006813B9" w:rsidP="00035617">
      <w:pPr>
        <w:jc w:val="center"/>
        <w:rPr>
          <w:b/>
        </w:rPr>
      </w:pPr>
      <w:r w:rsidRPr="00BB75EB">
        <w:rPr>
          <w:b/>
        </w:rPr>
        <w:t>Fu Conference Room, POTR 234</w:t>
      </w:r>
    </w:p>
    <w:p w:rsidR="006813B9" w:rsidRPr="00BB75EB" w:rsidRDefault="006813B9" w:rsidP="00035617">
      <w:pPr>
        <w:jc w:val="center"/>
      </w:pPr>
    </w:p>
    <w:p w:rsidR="006813B9" w:rsidRPr="00BB75EB" w:rsidRDefault="006813B9" w:rsidP="00035617">
      <w:pPr>
        <w:jc w:val="center"/>
      </w:pPr>
    </w:p>
    <w:p w:rsidR="006813B9" w:rsidRPr="00BB75EB" w:rsidRDefault="006813B9" w:rsidP="00035617">
      <w:pPr>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6" type="#_x0000_t75" alt="bidanda" style="position:absolute;left:0;text-align:left;margin-left:211.35pt;margin-top:.8pt;width:96.9pt;height:137.25pt;z-index:251658240;visibility:visible" o:allowoverlap="f">
            <v:imagedata r:id="rId4" o:title=""/>
            <w10:wrap type="square"/>
          </v:shape>
        </w:pict>
      </w:r>
    </w:p>
    <w:p w:rsidR="006813B9" w:rsidRPr="00BB75EB" w:rsidRDefault="006813B9" w:rsidP="00035617">
      <w:pPr>
        <w:jc w:val="center"/>
      </w:pPr>
    </w:p>
    <w:p w:rsidR="006813B9" w:rsidRPr="00BB75EB" w:rsidRDefault="006813B9" w:rsidP="00035617">
      <w:pPr>
        <w:jc w:val="center"/>
      </w:pPr>
    </w:p>
    <w:p w:rsidR="006813B9" w:rsidRPr="00BB75EB" w:rsidRDefault="006813B9" w:rsidP="00035617">
      <w:pPr>
        <w:jc w:val="center"/>
      </w:pPr>
    </w:p>
    <w:p w:rsidR="006813B9" w:rsidRPr="00BB75EB" w:rsidRDefault="006813B9" w:rsidP="00035617">
      <w:pPr>
        <w:jc w:val="center"/>
      </w:pPr>
    </w:p>
    <w:p w:rsidR="006813B9" w:rsidRPr="00BB75EB" w:rsidRDefault="006813B9" w:rsidP="00035617">
      <w:pPr>
        <w:jc w:val="center"/>
      </w:pPr>
    </w:p>
    <w:p w:rsidR="006813B9" w:rsidRPr="00BB75EB" w:rsidRDefault="006813B9" w:rsidP="00035617">
      <w:pPr>
        <w:jc w:val="center"/>
      </w:pPr>
    </w:p>
    <w:p w:rsidR="006813B9" w:rsidRPr="00BB75EB" w:rsidRDefault="006813B9" w:rsidP="00035617">
      <w:pPr>
        <w:jc w:val="center"/>
      </w:pPr>
    </w:p>
    <w:p w:rsidR="006813B9" w:rsidRPr="00BB75EB" w:rsidRDefault="006813B9" w:rsidP="00035617">
      <w:pPr>
        <w:jc w:val="center"/>
      </w:pPr>
    </w:p>
    <w:p w:rsidR="006813B9" w:rsidRPr="00BB75EB" w:rsidRDefault="006813B9" w:rsidP="00035617">
      <w:pPr>
        <w:jc w:val="center"/>
      </w:pPr>
    </w:p>
    <w:p w:rsidR="006813B9" w:rsidRPr="00BB75EB" w:rsidRDefault="006813B9" w:rsidP="00035617">
      <w:pPr>
        <w:jc w:val="center"/>
      </w:pPr>
    </w:p>
    <w:p w:rsidR="006813B9" w:rsidRPr="00BB75EB" w:rsidRDefault="006813B9" w:rsidP="00035617">
      <w:pPr>
        <w:jc w:val="center"/>
      </w:pPr>
    </w:p>
    <w:p w:rsidR="006813B9" w:rsidRPr="00BB75EB" w:rsidRDefault="006813B9" w:rsidP="00035617">
      <w:pPr>
        <w:jc w:val="center"/>
      </w:pPr>
    </w:p>
    <w:p w:rsidR="006813B9" w:rsidRPr="00BB75EB" w:rsidRDefault="006813B9" w:rsidP="00035617">
      <w:pPr>
        <w:jc w:val="both"/>
        <w:rPr>
          <w:sz w:val="22"/>
        </w:rPr>
      </w:pPr>
      <w:r w:rsidRPr="00BB75EB">
        <w:rPr>
          <w:sz w:val="22"/>
        </w:rPr>
        <w:t xml:space="preserve">Bopaya Bidanda is currently the Ernest E. Roth Professor and Chairman of the Department of Industrial Engineering at the </w:t>
      </w:r>
      <w:smartTag w:uri="urn:schemas-microsoft-com:office:smarttags" w:element="place">
        <w:smartTag w:uri="urn:schemas-microsoft-com:office:smarttags" w:element="PlaceType">
          <w:r w:rsidRPr="00BB75EB">
            <w:rPr>
              <w:sz w:val="22"/>
            </w:rPr>
            <w:t>University</w:t>
          </w:r>
        </w:smartTag>
        <w:r w:rsidRPr="00BB75EB">
          <w:rPr>
            <w:sz w:val="22"/>
          </w:rPr>
          <w:t xml:space="preserve"> of </w:t>
        </w:r>
        <w:smartTag w:uri="urn:schemas-microsoft-com:office:smarttags" w:element="PlaceName">
          <w:r w:rsidRPr="00BB75EB">
            <w:rPr>
              <w:sz w:val="22"/>
            </w:rPr>
            <w:t>Pittsburgh</w:t>
          </w:r>
        </w:smartTag>
      </w:smartTag>
      <w:r w:rsidRPr="00BB75EB">
        <w:rPr>
          <w:sz w:val="22"/>
        </w:rPr>
        <w:t xml:space="preserve">. He has previously served as the President of the Council of Industrial Engineering Academic Department Heads (CIEADH) also on the Board of Trustees of the </w:t>
      </w:r>
      <w:smartTag w:uri="urn:schemas-microsoft-com:office:smarttags" w:element="PlaceType">
        <w:r w:rsidRPr="00BB75EB">
          <w:rPr>
            <w:sz w:val="22"/>
          </w:rPr>
          <w:t>Institute</w:t>
        </w:r>
      </w:smartTag>
      <w:r w:rsidRPr="00BB75EB">
        <w:rPr>
          <w:sz w:val="22"/>
        </w:rPr>
        <w:t xml:space="preserve"> of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sidRPr="00BB75EB">
                                        <w:rPr>
                                          <w:sz w:val="22"/>
                                        </w:rPr>
                                        <w:t>Ind</w:t>
                                      </w:r>
                                    </w:smartTag>
                                    <w:r w:rsidRPr="00BB75EB">
                                      <w:rPr>
                                        <w:sz w:val="22"/>
                                      </w:rPr>
                                      <w:t>u</w:t>
                                    </w:r>
                                  </w:smartTag>
                                  <w:r w:rsidRPr="00BB75EB">
                                    <w:rPr>
                                      <w:sz w:val="22"/>
                                    </w:rPr>
                                    <w:t>s</w:t>
                                  </w:r>
                                </w:smartTag>
                                <w:r w:rsidRPr="00BB75EB">
                                  <w:rPr>
                                    <w:sz w:val="22"/>
                                  </w:rPr>
                                  <w:t>t</w:t>
                                </w:r>
                              </w:smartTag>
                              <w:r w:rsidRPr="00BB75EB">
                                <w:rPr>
                                  <w:sz w:val="22"/>
                                </w:rPr>
                                <w:t>r</w:t>
                              </w:r>
                            </w:smartTag>
                            <w:r w:rsidRPr="00BB75EB">
                              <w:rPr>
                                <w:sz w:val="22"/>
                              </w:rPr>
                              <w:t>i</w:t>
                            </w:r>
                          </w:smartTag>
                          <w:r w:rsidRPr="00BB75EB">
                            <w:rPr>
                              <w:sz w:val="22"/>
                            </w:rPr>
                            <w:t>a</w:t>
                          </w:r>
                        </w:smartTag>
                        <w:r w:rsidRPr="00BB75EB">
                          <w:rPr>
                            <w:sz w:val="22"/>
                          </w:rPr>
                          <w:t>l</w:t>
                        </w:r>
                      </w:smartTag>
                      <w:r w:rsidRPr="00BB75EB">
                        <w:rPr>
                          <w:sz w:val="22"/>
                        </w:rPr>
                        <w:t xml:space="preserve"> E</w:t>
                      </w:r>
                    </w:smartTag>
                    <w:r w:rsidRPr="00BB75EB">
                      <w:rPr>
                        <w:sz w:val="22"/>
                      </w:rPr>
                      <w:t>n</w:t>
                    </w:r>
                  </w:smartTag>
                  <w:r w:rsidRPr="00BB75EB">
                    <w:rPr>
                      <w:sz w:val="22"/>
                    </w:rPr>
                    <w:t>g</w:t>
                  </w:r>
                </w:smartTag>
                <w:r w:rsidRPr="00BB75EB">
                  <w:rPr>
                    <w:sz w:val="22"/>
                  </w:rPr>
                  <w:t>i</w:t>
                </w:r>
              </w:smartTag>
              <w:r w:rsidRPr="00BB75EB">
                <w:rPr>
                  <w:sz w:val="22"/>
                </w:rPr>
                <w:t>n</w:t>
              </w:r>
            </w:smartTag>
            <w:r w:rsidRPr="00BB75EB">
              <w:rPr>
                <w:sz w:val="22"/>
              </w:rPr>
              <w:t>e</w:t>
            </w:r>
          </w:smartTag>
          <w:r w:rsidRPr="00BB75EB">
            <w:rPr>
              <w:sz w:val="22"/>
            </w:rPr>
            <w:t>e</w:t>
          </w:r>
        </w:smartTag>
        <w:r w:rsidRPr="00BB75EB">
          <w:rPr>
            <w:sz w:val="22"/>
          </w:rPr>
          <w:t>r</w:t>
        </w:r>
      </w:smartTag>
      <w:r w:rsidRPr="00BB75EB">
        <w:rPr>
          <w:sz w:val="22"/>
        </w:rPr>
        <w:t>s.  Prof. Bidanda has a secondary appointment as Professor of Business Administration at the Katz Graduate School of Business and also as a Visiting Professor &amp; Fellow of the EU Center for Rapid &amp;  Sustainable Product Development at the Instituo Politechnico de Leiria, Portugal.</w:t>
      </w:r>
    </w:p>
    <w:p w:rsidR="006813B9" w:rsidRPr="00BB75EB" w:rsidRDefault="006813B9" w:rsidP="00035617">
      <w:pPr>
        <w:jc w:val="both"/>
        <w:rPr>
          <w:sz w:val="22"/>
        </w:rPr>
      </w:pPr>
    </w:p>
    <w:p w:rsidR="006813B9" w:rsidRPr="00BB75EB" w:rsidRDefault="006813B9" w:rsidP="00035617">
      <w:pPr>
        <w:jc w:val="both"/>
        <w:rPr>
          <w:sz w:val="22"/>
        </w:rPr>
      </w:pPr>
      <w:r w:rsidRPr="00BB75EB">
        <w:rPr>
          <w:sz w:val="22"/>
        </w:rPr>
        <w:t>His research focuses on manufacturing systems with emphasis on Reverese Engineering, Product Development, and Manufacturing Modernization, Group Technology, Global Supply Networks, Lean Manufacturing, Human issues in manufacturing.</w:t>
      </w:r>
    </w:p>
    <w:p w:rsidR="006813B9" w:rsidRPr="00BB75EB" w:rsidRDefault="006813B9" w:rsidP="00035617">
      <w:pPr>
        <w:jc w:val="both"/>
        <w:rPr>
          <w:sz w:val="22"/>
        </w:rPr>
      </w:pPr>
    </w:p>
    <w:p w:rsidR="006813B9" w:rsidRPr="00BB75EB" w:rsidRDefault="006813B9" w:rsidP="00035617">
      <w:pPr>
        <w:jc w:val="both"/>
        <w:rPr>
          <w:sz w:val="22"/>
        </w:rPr>
      </w:pPr>
      <w:r w:rsidRPr="00BB75EB">
        <w:rPr>
          <w:sz w:val="22"/>
        </w:rPr>
        <w:t xml:space="preserve">At Pitt, he has helped found </w:t>
      </w:r>
      <w:r w:rsidRPr="00BB75EB">
        <w:rPr>
          <w:b/>
          <w:sz w:val="22"/>
        </w:rPr>
        <w:t>the Manufacturing Assistance Center</w:t>
      </w:r>
      <w:r w:rsidRPr="00BB75EB">
        <w:rPr>
          <w:sz w:val="22"/>
        </w:rPr>
        <w:t xml:space="preserve">, the </w:t>
      </w:r>
      <w:r w:rsidRPr="00BB75EB">
        <w:rPr>
          <w:b/>
          <w:sz w:val="22"/>
        </w:rPr>
        <w:t>Automated Data Collection Laboratory</w:t>
      </w:r>
      <w:r w:rsidRPr="00BB75EB">
        <w:rPr>
          <w:sz w:val="22"/>
        </w:rPr>
        <w:t xml:space="preserve">, and more recently the </w:t>
      </w:r>
      <w:r w:rsidRPr="00BB75EB">
        <w:rPr>
          <w:b/>
          <w:sz w:val="22"/>
        </w:rPr>
        <w:t>Swanson Center for New Product Innovation.</w:t>
      </w:r>
      <w:r w:rsidRPr="00BB75EB">
        <w:rPr>
          <w:sz w:val="22"/>
        </w:rPr>
        <w:t xml:space="preserve"> </w:t>
      </w:r>
    </w:p>
    <w:p w:rsidR="006813B9" w:rsidRPr="00BB75EB" w:rsidRDefault="006813B9" w:rsidP="00035617">
      <w:pPr>
        <w:jc w:val="both"/>
        <w:rPr>
          <w:sz w:val="22"/>
        </w:rPr>
      </w:pPr>
    </w:p>
    <w:p w:rsidR="006813B9" w:rsidRPr="00BB75EB" w:rsidRDefault="006813B9" w:rsidP="00035617">
      <w:pPr>
        <w:jc w:val="both"/>
        <w:rPr>
          <w:sz w:val="22"/>
        </w:rPr>
      </w:pPr>
      <w:r w:rsidRPr="00BB75EB">
        <w:rPr>
          <w:sz w:val="22"/>
        </w:rPr>
        <w:t xml:space="preserve">Prof. Bidanda has received funding for his research from a variety of federal and state sources and from multiple foundations including the W.M. Keck Foundation and the Kresge Foundation.   Dr. Bidanda is also an IIE Fellow and an ABET accreditation visitor.  In 2004, he was appointed a Fulbright Senior Specialist by the J. William Fulbright Foreign Scholarship Board and the </w:t>
      </w:r>
      <w:smartTag w:uri="urn:schemas-microsoft-com:office:smarttags" w:element="country-region">
        <w:smartTag w:uri="urn:schemas-microsoft-com:office:smarttags" w:element="place">
          <w:r w:rsidRPr="00BB75EB">
            <w:rPr>
              <w:sz w:val="22"/>
            </w:rPr>
            <w:t>U.S.</w:t>
          </w:r>
        </w:smartTag>
      </w:smartTag>
      <w:r w:rsidRPr="00BB75EB">
        <w:rPr>
          <w:sz w:val="22"/>
        </w:rPr>
        <w:t xml:space="preserve"> Department of State.</w:t>
      </w:r>
    </w:p>
    <w:p w:rsidR="006813B9" w:rsidRPr="00BB75EB" w:rsidRDefault="006813B9" w:rsidP="00035617">
      <w:pPr>
        <w:jc w:val="both"/>
        <w:rPr>
          <w:sz w:val="22"/>
        </w:rPr>
      </w:pPr>
    </w:p>
    <w:p w:rsidR="006813B9" w:rsidRPr="00BB75EB" w:rsidRDefault="006813B9" w:rsidP="00035617">
      <w:pPr>
        <w:jc w:val="both"/>
      </w:pPr>
      <w:r w:rsidRPr="00BB75EB">
        <w:rPr>
          <w:sz w:val="22"/>
        </w:rPr>
        <w:t xml:space="preserve">He has industrial experience in aerospace manufacturing, precision manufacturing and tooling accrued before graduate study.  He has co-published four books with Mc Graw Hill and Springer in addition to over 100 papers in international journals and conference proceedings.  He has also given invited and keynote talks in Asia, South America, Africa and </w:t>
      </w:r>
      <w:smartTag w:uri="urn:schemas-microsoft-com:office:smarttags" w:element="place">
        <w:r w:rsidRPr="00BB75EB">
          <w:rPr>
            <w:sz w:val="22"/>
          </w:rPr>
          <w:t>Europe</w:t>
        </w:r>
      </w:smartTag>
      <w:r w:rsidRPr="00BB75EB">
        <w:rPr>
          <w:sz w:val="22"/>
        </w:rPr>
        <w:t xml:space="preserve">.  </w:t>
      </w:r>
    </w:p>
    <w:sectPr w:rsidR="006813B9" w:rsidRPr="00BB75EB" w:rsidSect="00035617">
      <w:pgSz w:w="12240" w:h="15840"/>
      <w:pgMar w:top="1008" w:right="1008" w:bottom="1008" w:left="1008" w:header="720" w:footer="720" w:gutter="0"/>
      <w:cols w:space="720"/>
      <w:noEndnote/>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rawingGridHorizontalSpacing w:val="120"/>
  <w:drawingGridVerticalSpacing w:val="163"/>
  <w:displayHorizontalDrawingGridEvery w:val="2"/>
  <w:displayVerticalDrawingGridEvery w:val="2"/>
  <w:noPunctuationKerning/>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35617"/>
    <w:rsid w:val="0000185C"/>
    <w:rsid w:val="00035617"/>
    <w:rsid w:val="000C716A"/>
    <w:rsid w:val="00130637"/>
    <w:rsid w:val="002817E6"/>
    <w:rsid w:val="00283DD2"/>
    <w:rsid w:val="002866B6"/>
    <w:rsid w:val="002B343D"/>
    <w:rsid w:val="002D753F"/>
    <w:rsid w:val="003A0A58"/>
    <w:rsid w:val="004C35BF"/>
    <w:rsid w:val="005737DB"/>
    <w:rsid w:val="005F3216"/>
    <w:rsid w:val="006073D3"/>
    <w:rsid w:val="006153E4"/>
    <w:rsid w:val="006813B9"/>
    <w:rsid w:val="006D25B4"/>
    <w:rsid w:val="00717075"/>
    <w:rsid w:val="0077052B"/>
    <w:rsid w:val="00827EB9"/>
    <w:rsid w:val="0084659E"/>
    <w:rsid w:val="009052F1"/>
    <w:rsid w:val="00980FB1"/>
    <w:rsid w:val="009B5411"/>
    <w:rsid w:val="009B6847"/>
    <w:rsid w:val="00AA3F4C"/>
    <w:rsid w:val="00BB1B4E"/>
    <w:rsid w:val="00BB75EB"/>
    <w:rsid w:val="00BE62C9"/>
    <w:rsid w:val="00C57B30"/>
    <w:rsid w:val="00D770A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617"/>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1</Pages>
  <Words>296</Words>
  <Characters>1690</Characters>
  <Application>Microsoft Office Outlook</Application>
  <DocSecurity>0</DocSecurity>
  <Lines>0</Lines>
  <Paragraphs>0</Paragraphs>
  <ScaleCrop>false</ScaleCrop>
  <Company>Engineering Computer Network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Bopaya Bidanda</dc:title>
  <dc:subject/>
  <dc:creator>Marion U Ragland</dc:creator>
  <cp:keywords/>
  <dc:description/>
  <cp:lastModifiedBy>Alvaro E. Villanueva</cp:lastModifiedBy>
  <cp:revision>2</cp:revision>
  <dcterms:created xsi:type="dcterms:W3CDTF">2009-03-31T20:25:00Z</dcterms:created>
  <dcterms:modified xsi:type="dcterms:W3CDTF">2009-03-31T20:25:00Z</dcterms:modified>
</cp:coreProperties>
</file>